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234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</w:tblGrid>
      <w:tr w:rsidR="000C02E7">
        <w:trPr>
          <w:trHeight w:val="1696"/>
        </w:trPr>
        <w:tc>
          <w:tcPr>
            <w:tcW w:w="3401" w:type="dxa"/>
          </w:tcPr>
          <w:p w:rsidR="000C02E7" w:rsidRDefault="000C02E7" w:rsidP="00E44737">
            <w:pPr>
              <w:rPr>
                <w:sz w:val="22"/>
              </w:rPr>
            </w:pPr>
            <w:r>
              <w:rPr>
                <w:sz w:val="22"/>
              </w:rPr>
              <w:t>Häberlinweg 2;87437 Kempten</w:t>
            </w:r>
          </w:p>
          <w:p w:rsidR="000C02E7" w:rsidRDefault="000C02E7" w:rsidP="00E44737">
            <w:pPr>
              <w:rPr>
                <w:sz w:val="22"/>
              </w:rPr>
            </w:pPr>
            <w:r>
              <w:rPr>
                <w:sz w:val="22"/>
              </w:rPr>
              <w:t>Tel: 0831/5701617 oder</w:t>
            </w:r>
          </w:p>
          <w:p w:rsidR="000C02E7" w:rsidRDefault="000C02E7" w:rsidP="00E44737">
            <w:pPr>
              <w:rPr>
                <w:sz w:val="22"/>
              </w:rPr>
            </w:pPr>
            <w:r>
              <w:rPr>
                <w:sz w:val="22"/>
              </w:rPr>
              <w:t>Tel: 08374/589238</w:t>
            </w:r>
          </w:p>
          <w:p w:rsidR="000C02E7" w:rsidRDefault="000C02E7" w:rsidP="00E44737">
            <w:pPr>
              <w:rPr>
                <w:sz w:val="22"/>
              </w:rPr>
            </w:pPr>
            <w:r>
              <w:rPr>
                <w:sz w:val="22"/>
              </w:rPr>
              <w:t>Handy: 0171/200 94 21</w:t>
            </w:r>
          </w:p>
          <w:p w:rsidR="000C02E7" w:rsidRDefault="000C02E7" w:rsidP="00E44737">
            <w:pPr>
              <w:rPr>
                <w:sz w:val="22"/>
              </w:rPr>
            </w:pPr>
          </w:p>
        </w:tc>
      </w:tr>
    </w:tbl>
    <w:p w:rsidR="00E27988" w:rsidRDefault="00E27988" w:rsidP="00CB4E5B">
      <w:pPr>
        <w:pStyle w:val="berschrift3"/>
        <w:ind w:left="2836" w:firstLine="709"/>
        <w:rPr>
          <w:sz w:val="32"/>
          <w:szCs w:val="32"/>
        </w:rPr>
      </w:pPr>
    </w:p>
    <w:p w:rsidR="00E44737" w:rsidRDefault="00CE7235" w:rsidP="00CB4E5B">
      <w:pPr>
        <w:pStyle w:val="berschrift3"/>
        <w:ind w:left="2836" w:firstLine="709"/>
        <w:rPr>
          <w:sz w:val="32"/>
          <w:szCs w:val="32"/>
        </w:rPr>
      </w:pPr>
      <w:r>
        <w:rPr>
          <w:sz w:val="32"/>
          <w:szCs w:val="32"/>
        </w:rPr>
        <w:t>Preiskalkulation</w:t>
      </w:r>
    </w:p>
    <w:p w:rsidR="00E57E17" w:rsidRPr="00E57E17" w:rsidRDefault="00E57E17" w:rsidP="00E57E17">
      <w:r>
        <w:t>(</w:t>
      </w:r>
      <w:bookmarkStart w:id="0" w:name="_GoBack"/>
      <w:bookmarkEnd w:id="0"/>
      <w:r>
        <w:t>Nur die gelb markierten Felder sind auszufüllen)</w:t>
      </w:r>
    </w:p>
    <w:p w:rsidR="00E44737" w:rsidRDefault="00E44737" w:rsidP="00E44737">
      <w:pPr>
        <w:rPr>
          <w:b/>
          <w:sz w:val="24"/>
        </w:rPr>
      </w:pPr>
    </w:p>
    <w:bookmarkStart w:id="1" w:name="_MON_1134918991"/>
    <w:bookmarkStart w:id="2" w:name="_MON_1134919100"/>
    <w:bookmarkStart w:id="3" w:name="_MON_1134928287"/>
    <w:bookmarkStart w:id="4" w:name="_MON_1134928458"/>
    <w:bookmarkStart w:id="5" w:name="_MON_1134928733"/>
    <w:bookmarkStart w:id="6" w:name="_MON_1134929166"/>
    <w:bookmarkStart w:id="7" w:name="_MON_1134930657"/>
    <w:bookmarkStart w:id="8" w:name="_MON_1134997393"/>
    <w:bookmarkStart w:id="9" w:name="_MON_1134998156"/>
    <w:bookmarkStart w:id="10" w:name="_MON_1134998205"/>
    <w:bookmarkStart w:id="11" w:name="_MON_1135001342"/>
    <w:bookmarkStart w:id="12" w:name="_MON_1135001611"/>
    <w:bookmarkStart w:id="13" w:name="_MON_1135001701"/>
    <w:bookmarkStart w:id="14" w:name="_MON_1135002674"/>
    <w:bookmarkStart w:id="15" w:name="_MON_1135003335"/>
    <w:bookmarkStart w:id="16" w:name="_MON_1135005950"/>
    <w:bookmarkStart w:id="17" w:name="_MON_1135006116"/>
    <w:bookmarkStart w:id="18" w:name="_MON_1135006742"/>
    <w:bookmarkStart w:id="19" w:name="_MON_1135006961"/>
    <w:bookmarkStart w:id="20" w:name="_MON_1135007084"/>
    <w:bookmarkStart w:id="21" w:name="_MON_1135007192"/>
    <w:bookmarkStart w:id="22" w:name="_MON_1135007439"/>
    <w:bookmarkStart w:id="23" w:name="_MON_1135262042"/>
    <w:bookmarkStart w:id="24" w:name="_MON_1135262064"/>
    <w:bookmarkStart w:id="25" w:name="_MON_1135263789"/>
    <w:bookmarkStart w:id="26" w:name="_MON_1135263812"/>
    <w:bookmarkStart w:id="27" w:name="_MON_1135263866"/>
    <w:bookmarkStart w:id="28" w:name="_MON_1135264575"/>
    <w:bookmarkStart w:id="29" w:name="_MON_1135276581"/>
    <w:bookmarkStart w:id="30" w:name="_MON_1135276594"/>
    <w:bookmarkStart w:id="31" w:name="_MON_1135276648"/>
    <w:bookmarkStart w:id="32" w:name="_MON_1138172711"/>
    <w:bookmarkStart w:id="33" w:name="_MON_1161683571"/>
    <w:bookmarkStart w:id="34" w:name="_MON_1193118174"/>
    <w:bookmarkStart w:id="35" w:name="_MON_1399050884"/>
    <w:bookmarkStart w:id="36" w:name="_MON_139905203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134918732"/>
    <w:bookmarkEnd w:id="37"/>
    <w:p w:rsidR="00E44737" w:rsidRDefault="00E57E17" w:rsidP="00E44737">
      <w:pPr>
        <w:rPr>
          <w:b/>
          <w:sz w:val="28"/>
          <w:u w:val="single"/>
        </w:rPr>
      </w:pPr>
      <w:r w:rsidRPr="008D6442">
        <w:rPr>
          <w:b/>
          <w:sz w:val="28"/>
          <w:u w:val="single"/>
        </w:rPr>
        <w:object w:dxaOrig="11277" w:dyaOrig="1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568.5pt" o:ole="">
            <v:imagedata r:id="rId8" o:title=""/>
          </v:shape>
          <o:OLEObject Type="Embed" ProgID="Excel.Sheet.8" ShapeID="_x0000_i1025" DrawAspect="Content" ObjectID="_1548681440" r:id="rId9"/>
        </w:object>
      </w:r>
    </w:p>
    <w:p w:rsidR="00E44737" w:rsidRPr="00E44737" w:rsidRDefault="00CE7235" w:rsidP="00E44737">
      <w:r>
        <w:rPr>
          <w:b/>
          <w:u w:val="single"/>
        </w:rPr>
        <w:lastRenderedPageBreak/>
        <w:t>W</w:t>
      </w:r>
      <w:r w:rsidRPr="00CE7235">
        <w:rPr>
          <w:b/>
          <w:u w:val="single"/>
        </w:rPr>
        <w:t xml:space="preserve">ir weisen Sie darauf </w:t>
      </w:r>
      <w:proofErr w:type="gramStart"/>
      <w:r w:rsidRPr="00CE7235">
        <w:rPr>
          <w:b/>
          <w:u w:val="single"/>
        </w:rPr>
        <w:t>hin ,</w:t>
      </w:r>
      <w:proofErr w:type="gramEnd"/>
      <w:r w:rsidRPr="00CE7235">
        <w:rPr>
          <w:b/>
          <w:u w:val="single"/>
        </w:rPr>
        <w:t xml:space="preserve"> dass die selbst durchgeführte Preiskalkulation keine verbindliche Kostenzusage ist. Die Preiskalkulation soll Ihnen eine grobe Richtung über die Kosten der ambulanten Pflege bieten</w:t>
      </w:r>
      <w:r w:rsidR="00E57E17">
        <w:rPr>
          <w:b/>
          <w:u w:val="single"/>
        </w:rPr>
        <w:t xml:space="preserve">. </w:t>
      </w:r>
    </w:p>
    <w:sectPr w:rsidR="00E44737" w:rsidRPr="00E44737" w:rsidSect="00BC70EB">
      <w:headerReference w:type="default" r:id="rId10"/>
      <w:footerReference w:type="default" r:id="rId11"/>
      <w:headerReference w:type="first" r:id="rId12"/>
      <w:pgSz w:w="11906" w:h="16838"/>
      <w:pgMar w:top="907" w:right="284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AE" w:rsidRDefault="004174AE">
      <w:r>
        <w:separator/>
      </w:r>
    </w:p>
  </w:endnote>
  <w:endnote w:type="continuationSeparator" w:id="0">
    <w:p w:rsidR="004174AE" w:rsidRDefault="0041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37" w:rsidRDefault="00E44737">
    <w:pPr>
      <w:pStyle w:val="Fuzeile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38607F">
      <w:rPr>
        <w:noProof/>
        <w:snapToGrid w:val="0"/>
        <w:sz w:val="16"/>
      </w:rPr>
      <w:t>C:\Dokumente und Einstellungen\Lack Roland\Desktop\Sammelordner\Lack GbR Vorlagen\kempten GbR\Kostenvoranschläge\kostenvoranaschlag kempten.doc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AE" w:rsidRDefault="004174AE">
      <w:r>
        <w:separator/>
      </w:r>
    </w:p>
  </w:footnote>
  <w:footnote w:type="continuationSeparator" w:id="0">
    <w:p w:rsidR="004174AE" w:rsidRDefault="0041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37" w:rsidRDefault="00E44737">
    <w:pPr>
      <w:pStyle w:val="Kopfzeile"/>
    </w:pPr>
    <w:r>
      <w:tab/>
    </w: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57E1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261"/>
      <w:gridCol w:w="1300"/>
      <w:gridCol w:w="1744"/>
    </w:tblGrid>
    <w:tr w:rsidR="00E44737">
      <w:trPr>
        <w:cantSplit/>
      </w:trPr>
      <w:tc>
        <w:tcPr>
          <w:tcW w:w="2905" w:type="dxa"/>
        </w:tcPr>
        <w:p w:rsidR="00E44737" w:rsidRDefault="00E44737">
          <w:pPr>
            <w:pStyle w:val="Kopfzeile"/>
            <w:jc w:val="center"/>
            <w:rPr>
              <w:i/>
              <w:sz w:val="40"/>
              <w:lang w:val="en-GB"/>
            </w:rPr>
          </w:pPr>
        </w:p>
      </w:tc>
      <w:tc>
        <w:tcPr>
          <w:tcW w:w="3261" w:type="dxa"/>
        </w:tcPr>
        <w:p w:rsidR="00E44737" w:rsidRDefault="00AA7E91" w:rsidP="00AA7E91">
          <w:pPr>
            <w:pStyle w:val="Kopfzeile"/>
            <w:jc w:val="center"/>
            <w:rPr>
              <w:i/>
              <w:sz w:val="40"/>
              <w:lang w:val="en-GB"/>
            </w:rPr>
          </w:pPr>
          <w:proofErr w:type="spellStart"/>
          <w:r>
            <w:rPr>
              <w:i/>
              <w:sz w:val="40"/>
              <w:lang w:val="en-GB"/>
            </w:rPr>
            <w:t>Ambulante</w:t>
          </w:r>
          <w:proofErr w:type="spellEnd"/>
          <w:r>
            <w:rPr>
              <w:i/>
              <w:sz w:val="40"/>
              <w:lang w:val="en-GB"/>
            </w:rPr>
            <w:t xml:space="preserve"> Pflege Lack </w:t>
          </w:r>
        </w:p>
      </w:tc>
      <w:tc>
        <w:tcPr>
          <w:tcW w:w="1300" w:type="dxa"/>
        </w:tcPr>
        <w:p w:rsidR="00E44737" w:rsidRDefault="00E44737">
          <w:pPr>
            <w:pStyle w:val="Kopfzeile"/>
            <w:jc w:val="center"/>
            <w:rPr>
              <w:i/>
              <w:sz w:val="40"/>
              <w:lang w:val="en-GB"/>
            </w:rPr>
          </w:pPr>
        </w:p>
      </w:tc>
      <w:tc>
        <w:tcPr>
          <w:tcW w:w="1744" w:type="dxa"/>
          <w:vMerge w:val="restart"/>
        </w:tcPr>
        <w:p w:rsidR="00E44737" w:rsidRDefault="00E44737">
          <w:pPr>
            <w:pStyle w:val="Kopfzeile"/>
            <w:jc w:val="center"/>
            <w:rPr>
              <w:i/>
              <w:sz w:val="40"/>
              <w:lang w:val="en-GB"/>
            </w:rPr>
          </w:pPr>
          <w:r>
            <w:object w:dxaOrig="2595" w:dyaOrig="20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25pt;height:62.25pt" o:ole="" filled="t" fillcolor="blue">
                <v:imagedata r:id="rId1" o:title=""/>
              </v:shape>
              <o:OLEObject Type="Embed" ProgID="PBrush" ShapeID="_x0000_i1026" DrawAspect="Content" ObjectID="_1548681441" r:id="rId2"/>
            </w:object>
          </w:r>
        </w:p>
      </w:tc>
    </w:tr>
    <w:tr w:rsidR="00E44737">
      <w:trPr>
        <w:cantSplit/>
      </w:trPr>
      <w:tc>
        <w:tcPr>
          <w:tcW w:w="7466" w:type="dxa"/>
          <w:gridSpan w:val="3"/>
        </w:tcPr>
        <w:p w:rsidR="00E44737" w:rsidRDefault="00E44737">
          <w:pPr>
            <w:pStyle w:val="Kopfzeile"/>
            <w:tabs>
              <w:tab w:val="left" w:pos="7513"/>
            </w:tabs>
            <w:rPr>
              <w:i/>
              <w:sz w:val="40"/>
            </w:rPr>
          </w:pPr>
          <w:r>
            <w:rPr>
              <w:i/>
              <w:sz w:val="40"/>
            </w:rPr>
            <w:t xml:space="preserve">                   Häusliche Pflege + Versorgung</w:t>
          </w:r>
        </w:p>
      </w:tc>
      <w:tc>
        <w:tcPr>
          <w:tcW w:w="1744" w:type="dxa"/>
          <w:vMerge/>
        </w:tcPr>
        <w:p w:rsidR="00E44737" w:rsidRDefault="00E44737">
          <w:pPr>
            <w:pStyle w:val="Kopfzeile"/>
            <w:tabs>
              <w:tab w:val="left" w:pos="7513"/>
            </w:tabs>
            <w:jc w:val="center"/>
            <w:rPr>
              <w:i/>
              <w:sz w:val="40"/>
            </w:rPr>
          </w:pPr>
        </w:p>
      </w:tc>
    </w:tr>
    <w:tr w:rsidR="00E44737">
      <w:trPr>
        <w:cantSplit/>
      </w:trPr>
      <w:tc>
        <w:tcPr>
          <w:tcW w:w="2905" w:type="dxa"/>
        </w:tcPr>
        <w:p w:rsidR="00E44737" w:rsidRDefault="00E44737">
          <w:pPr>
            <w:pStyle w:val="Kopfzeile"/>
            <w:jc w:val="center"/>
            <w:rPr>
              <w:i/>
              <w:sz w:val="40"/>
            </w:rPr>
          </w:pPr>
        </w:p>
      </w:tc>
      <w:tc>
        <w:tcPr>
          <w:tcW w:w="4561" w:type="dxa"/>
          <w:gridSpan w:val="2"/>
        </w:tcPr>
        <w:p w:rsidR="00E44737" w:rsidRDefault="00E44737">
          <w:pPr>
            <w:pStyle w:val="Kopfzeile"/>
            <w:jc w:val="center"/>
            <w:rPr>
              <w:i/>
              <w:sz w:val="40"/>
            </w:rPr>
          </w:pPr>
        </w:p>
      </w:tc>
      <w:tc>
        <w:tcPr>
          <w:tcW w:w="1744" w:type="dxa"/>
          <w:vMerge/>
        </w:tcPr>
        <w:p w:rsidR="00E44737" w:rsidRDefault="00E44737">
          <w:pPr>
            <w:pStyle w:val="Kopfzeile"/>
            <w:jc w:val="center"/>
            <w:rPr>
              <w:i/>
              <w:sz w:val="40"/>
            </w:rPr>
          </w:pPr>
        </w:p>
      </w:tc>
    </w:tr>
  </w:tbl>
  <w:p w:rsidR="00E44737" w:rsidRDefault="00E44737">
    <w:pPr>
      <w:pStyle w:val="Kopfzeile"/>
      <w:tabs>
        <w:tab w:val="left" w:pos="5812"/>
        <w:tab w:val="left" w:pos="6237"/>
        <w:tab w:val="left" w:pos="6521"/>
      </w:tabs>
    </w:pPr>
  </w:p>
  <w:p w:rsidR="00E44737" w:rsidRDefault="00E44737">
    <w:pPr>
      <w:pStyle w:val="Kopfzeile"/>
      <w:tabs>
        <w:tab w:val="left" w:pos="5812"/>
        <w:tab w:val="left" w:pos="6237"/>
        <w:tab w:val="left" w:pos="6521"/>
      </w:tabs>
    </w:pPr>
  </w:p>
  <w:p w:rsidR="00E44737" w:rsidRDefault="00E44737">
    <w:pPr>
      <w:pStyle w:val="Kopfzeile"/>
      <w:tabs>
        <w:tab w:val="left" w:pos="5812"/>
        <w:tab w:val="left" w:pos="6521"/>
      </w:tabs>
      <w:rPr>
        <w:sz w:val="18"/>
        <w:lang w:val="en-GB"/>
      </w:rPr>
    </w:pPr>
    <w:r>
      <w:rPr>
        <w:sz w:val="18"/>
      </w:rPr>
      <w:t xml:space="preserve">   </w:t>
    </w:r>
    <w:r>
      <w:rPr>
        <w:sz w:val="18"/>
        <w:lang w:val="en-GB"/>
      </w:rPr>
      <w:tab/>
    </w:r>
    <w:r>
      <w:rPr>
        <w:sz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AA67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7"/>
    <w:rsid w:val="000C02E7"/>
    <w:rsid w:val="00251780"/>
    <w:rsid w:val="00281C65"/>
    <w:rsid w:val="00293F11"/>
    <w:rsid w:val="003329D1"/>
    <w:rsid w:val="0038607F"/>
    <w:rsid w:val="004174AE"/>
    <w:rsid w:val="00454EFC"/>
    <w:rsid w:val="0054791D"/>
    <w:rsid w:val="005E05F3"/>
    <w:rsid w:val="00614AB7"/>
    <w:rsid w:val="006244DB"/>
    <w:rsid w:val="006764B5"/>
    <w:rsid w:val="007656CD"/>
    <w:rsid w:val="009A3852"/>
    <w:rsid w:val="00A97A4F"/>
    <w:rsid w:val="00AA7E91"/>
    <w:rsid w:val="00BC70EB"/>
    <w:rsid w:val="00C34D59"/>
    <w:rsid w:val="00C93410"/>
    <w:rsid w:val="00CA6D77"/>
    <w:rsid w:val="00CB4E5B"/>
    <w:rsid w:val="00CE7235"/>
    <w:rsid w:val="00E27988"/>
    <w:rsid w:val="00E44737"/>
    <w:rsid w:val="00E57E17"/>
    <w:rsid w:val="00EB6AD3"/>
    <w:rsid w:val="00F1536C"/>
    <w:rsid w:val="00F42077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%20Krat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Kratz</Template>
  <TotalTime>0</TotalTime>
  <Pages>2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Gebührenrechnung</vt:lpstr>
    </vt:vector>
  </TitlesOfParts>
  <Company>Kempten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Gebührenrechnung</dc:title>
  <dc:creator>Stb. Kartz</dc:creator>
  <cp:lastModifiedBy>Roland2011</cp:lastModifiedBy>
  <cp:revision>3</cp:revision>
  <cp:lastPrinted>2004-11-11T12:14:00Z</cp:lastPrinted>
  <dcterms:created xsi:type="dcterms:W3CDTF">2017-02-14T10:14:00Z</dcterms:created>
  <dcterms:modified xsi:type="dcterms:W3CDTF">2017-02-15T15:31:00Z</dcterms:modified>
</cp:coreProperties>
</file>